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C" w:rsidRPr="005E45B9" w:rsidRDefault="00F956AC" w:rsidP="00F956AC">
      <w:pPr>
        <w:tabs>
          <w:tab w:val="left" w:pos="7797"/>
        </w:tabs>
        <w:ind w:left="142"/>
      </w:pPr>
      <w:r w:rsidRPr="005E45B9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3CA6" wp14:editId="7A44A383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3771900" cy="1438275"/>
                <wp:effectExtent l="0" t="8890" r="0" b="6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AC" w:rsidRDefault="00F956AC" w:rsidP="00F956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БЪЛГАРСКА ЛИГА ПО ХИПЕРТОНИЯ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BULGARIAN HYPERTENSION LEAGUE</w:t>
                            </w:r>
                          </w:p>
                          <w:p w:rsidR="00F956AC" w:rsidRPr="00B4699F" w:rsidRDefault="00F956AC" w:rsidP="00F956AC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София 1606, бул. “Св. Георги Софийски”№ 3, ВМА</w:t>
                            </w:r>
                            <w:r w:rsidRPr="00B4699F">
                              <w:rPr>
                                <w:i/>
                                <w:iCs/>
                                <w:lang w:val="ru-RU"/>
                              </w:rPr>
                              <w:t xml:space="preserve"> 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lang w:val="it-IT"/>
                              </w:rPr>
                            </w:pP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 xml:space="preserve">  Bulgaria, Sofia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1606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,  3 S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t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. Georgi Sofiiski Str.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MMA</w:t>
                            </w:r>
                            <w:r w:rsidRPr="000A1789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hyperlink r:id="rId7" w:history="1">
                              <w:r w:rsidRPr="00FD7906">
                                <w:rPr>
                                  <w:rStyle w:val="a3"/>
                                  <w:i/>
                                  <w:lang w:val="it-IT"/>
                                </w:rPr>
                                <w:t>hypertensionleaguebg@gmail.com</w:t>
                              </w:r>
                            </w:hyperlink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</w:t>
                            </w:r>
                            <w:r w:rsidRPr="00825771">
                              <w:rPr>
                                <w:i/>
                                <w:lang w:val="it-IT"/>
                              </w:rPr>
                              <w:t>www.hypertensionleaguebg.info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F956AC" w:rsidRPr="00825771" w:rsidRDefault="00F956AC" w:rsidP="00F956A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112.05pt;margin-top:5.25pt;width:29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" stroked="f">
                <v:fill opacity="0"/>
                <v:textbox>
                  <w:txbxContent>
                    <w:p w:rsidR="00F956AC" w:rsidRDefault="00F956AC" w:rsidP="00F956A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БЪЛГАРСКА ЛИГА ПО ХИПЕРТОНИЯ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  </w:t>
                      </w: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BULGARIAN HYPERTENSION LEAGUE</w:t>
                      </w:r>
                    </w:p>
                    <w:p w:rsidR="00F956AC" w:rsidRPr="00B4699F" w:rsidRDefault="00F956AC" w:rsidP="00F956AC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 w:rsidRPr="00B4699F">
                        <w:rPr>
                          <w:i/>
                          <w:iCs/>
                        </w:rPr>
                        <w:t>София 1606, бул. “Св. Георги Софийски”№ 3, ВМА</w:t>
                      </w:r>
                      <w:r w:rsidRPr="00B4699F">
                        <w:rPr>
                          <w:i/>
                          <w:iCs/>
                          <w:lang w:val="ru-RU"/>
                        </w:rPr>
                        <w:t xml:space="preserve">  </w:t>
                      </w:r>
                    </w:p>
                    <w:p w:rsidR="00F956AC" w:rsidRDefault="00F956AC" w:rsidP="00F956AC">
                      <w:pPr>
                        <w:rPr>
                          <w:lang w:val="it-IT"/>
                        </w:rPr>
                      </w:pPr>
                      <w:r w:rsidRPr="00B4699F">
                        <w:rPr>
                          <w:i/>
                          <w:iCs/>
                          <w:lang w:val="it-IT"/>
                        </w:rPr>
                        <w:t xml:space="preserve">  Bulgaria, Sofia </w:t>
                      </w:r>
                      <w:r w:rsidRPr="00B4699F">
                        <w:rPr>
                          <w:i/>
                          <w:iCs/>
                        </w:rPr>
                        <w:t>1606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,  3 S</w:t>
                      </w:r>
                      <w:r>
                        <w:rPr>
                          <w:i/>
                          <w:iCs/>
                          <w:lang w:val="it-IT"/>
                        </w:rPr>
                        <w:t>t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. Georgi Sofiiski Str.</w:t>
                      </w:r>
                      <w:r w:rsidRPr="00B4699F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it-IT"/>
                        </w:rPr>
                        <w:t>MMA</w:t>
                      </w:r>
                      <w:r w:rsidRPr="000A1789">
                        <w:rPr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    </w:t>
                      </w:r>
                      <w:r>
                        <w:rPr>
                          <w:i/>
                        </w:rPr>
                        <w:t xml:space="preserve">       </w:t>
                      </w:r>
                      <w:hyperlink r:id="rId8" w:history="1">
                        <w:r w:rsidRPr="00FD7906">
                          <w:rPr>
                            <w:rStyle w:val="a3"/>
                            <w:i/>
                            <w:lang w:val="it-IT"/>
                          </w:rPr>
                          <w:t>hypertensionleaguebg@gmail.com</w:t>
                        </w:r>
                      </w:hyperlink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</w:t>
                      </w:r>
                      <w:r w:rsidRPr="00825771">
                        <w:rPr>
                          <w:i/>
                          <w:lang w:val="it-IT"/>
                        </w:rPr>
                        <w:t>www.hypertensionleaguebg.info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</w:rPr>
                      </w:pPr>
                    </w:p>
                    <w:p w:rsidR="00F956AC" w:rsidRPr="00825771" w:rsidRDefault="00F956AC" w:rsidP="00F956A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45B9">
        <w:rPr>
          <w:noProof/>
          <w:sz w:val="32"/>
          <w:szCs w:val="32"/>
          <w:lang w:eastAsia="bg-BG"/>
        </w:rPr>
        <w:drawing>
          <wp:inline distT="0" distB="0" distL="0" distR="0" wp14:anchorId="3641D86B" wp14:editId="17185638">
            <wp:extent cx="1089660" cy="1108710"/>
            <wp:effectExtent l="0" t="0" r="0" b="0"/>
            <wp:docPr id="2" name="Картина 2" descr="BH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HL 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6972" r="16617" b="3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B9">
        <w:t xml:space="preserve">                                                                               </w:t>
      </w:r>
      <w:r w:rsidRPr="005E45B9">
        <w:rPr>
          <w:lang w:val="ru-RU"/>
        </w:rPr>
        <w:t xml:space="preserve">                  </w:t>
      </w:r>
      <w:r w:rsidRPr="005E45B9">
        <w:t xml:space="preserve">        </w:t>
      </w:r>
      <w:r w:rsidRPr="005E45B9">
        <w:rPr>
          <w:noProof/>
          <w:lang w:eastAsia="bg-BG"/>
        </w:rPr>
        <w:drawing>
          <wp:inline distT="0" distB="0" distL="0" distR="0" wp14:anchorId="1BB0518D" wp14:editId="56355255">
            <wp:extent cx="1069975" cy="1235710"/>
            <wp:effectExtent l="0" t="0" r="0" b="2540"/>
            <wp:docPr id="1" name="Картина 1" descr="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IS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AC" w:rsidRPr="005E45B9" w:rsidRDefault="00F956AC" w:rsidP="00F956AC">
      <w:pPr>
        <w:pBdr>
          <w:bottom w:val="single" w:sz="6" w:space="1" w:color="auto"/>
        </w:pBdr>
      </w:pPr>
    </w:p>
    <w:p w:rsidR="00F956AC" w:rsidRPr="005E45B9" w:rsidRDefault="00F956AC" w:rsidP="005E45B9">
      <w:pPr>
        <w:rPr>
          <w:rFonts w:eastAsia="Calibri"/>
          <w:b/>
          <w:sz w:val="26"/>
          <w:szCs w:val="26"/>
          <w:lang w:val="ru-RU"/>
        </w:rPr>
      </w:pPr>
    </w:p>
    <w:p w:rsidR="005E45B9" w:rsidRDefault="00C944EC" w:rsidP="005E45B9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E45B9">
        <w:rPr>
          <w:b/>
          <w:sz w:val="26"/>
          <w:szCs w:val="26"/>
          <w:lang w:val="ru-RU"/>
        </w:rPr>
        <w:t>17 МАЙ - С</w:t>
      </w:r>
      <w:r w:rsidRPr="005E45B9">
        <w:rPr>
          <w:b/>
          <w:sz w:val="26"/>
          <w:szCs w:val="26"/>
        </w:rPr>
        <w:t>В</w:t>
      </w:r>
      <w:r w:rsidRPr="005E45B9">
        <w:rPr>
          <w:b/>
          <w:sz w:val="26"/>
          <w:szCs w:val="26"/>
          <w:lang w:val="ru-RU"/>
        </w:rPr>
        <w:t>ЕТОВЕН ДЕН ЗА БОРБА С ХИПЕРТОНИЯТА</w:t>
      </w:r>
      <w:r w:rsidR="001C6459" w:rsidRPr="005E45B9">
        <w:rPr>
          <w:b/>
          <w:sz w:val="26"/>
          <w:szCs w:val="26"/>
          <w:lang w:val="en-US"/>
        </w:rPr>
        <w:t xml:space="preserve"> ’</w:t>
      </w:r>
      <w:r w:rsidR="001C6459" w:rsidRPr="005E45B9">
        <w:rPr>
          <w:b/>
          <w:sz w:val="26"/>
          <w:szCs w:val="26"/>
          <w:lang w:val="ru-RU"/>
        </w:rPr>
        <w:t>2016</w:t>
      </w:r>
      <w:r w:rsidR="005E45B9">
        <w:rPr>
          <w:b/>
          <w:sz w:val="26"/>
          <w:szCs w:val="26"/>
          <w:lang w:val="ru-RU"/>
        </w:rPr>
        <w:t xml:space="preserve"> </w:t>
      </w:r>
    </w:p>
    <w:p w:rsidR="00C944EC" w:rsidRPr="005E45B9" w:rsidRDefault="00C944EC" w:rsidP="005E45B9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5E45B9">
        <w:rPr>
          <w:b/>
          <w:sz w:val="26"/>
          <w:szCs w:val="26"/>
        </w:rPr>
        <w:t>НАЦИОНАЛНА КАМПАНИЯ</w:t>
      </w:r>
      <w:r w:rsidRPr="005E45B9">
        <w:rPr>
          <w:b/>
          <w:sz w:val="26"/>
          <w:szCs w:val="26"/>
          <w:lang w:val="ru-RU"/>
        </w:rPr>
        <w:t xml:space="preserve"> „</w:t>
      </w:r>
      <w:r w:rsidRPr="005E45B9">
        <w:rPr>
          <w:b/>
          <w:bCs/>
          <w:sz w:val="26"/>
          <w:szCs w:val="26"/>
        </w:rPr>
        <w:t>НОРМАЛН</w:t>
      </w:r>
      <w:r w:rsidR="005E45B9">
        <w:rPr>
          <w:b/>
          <w:bCs/>
          <w:sz w:val="26"/>
          <w:szCs w:val="26"/>
        </w:rPr>
        <w:t xml:space="preserve">ОТО КРЪВНО НАЛЯГАНЕ - ЗДРАВЕ ЗА </w:t>
      </w:r>
      <w:r w:rsidRPr="005E45B9">
        <w:rPr>
          <w:b/>
          <w:bCs/>
          <w:sz w:val="26"/>
          <w:szCs w:val="26"/>
        </w:rPr>
        <w:t>БЪБРЕЦИТЕ</w:t>
      </w:r>
      <w:r w:rsidRPr="005E45B9">
        <w:rPr>
          <w:b/>
          <w:sz w:val="26"/>
          <w:szCs w:val="26"/>
          <w:lang w:val="ru-RU"/>
        </w:rPr>
        <w:t>”</w:t>
      </w:r>
    </w:p>
    <w:p w:rsidR="005E45B9" w:rsidRPr="005E45B9" w:rsidRDefault="000A7805" w:rsidP="00DB20F0">
      <w:pPr>
        <w:jc w:val="center"/>
        <w:rPr>
          <w:b/>
          <w:sz w:val="26"/>
          <w:szCs w:val="26"/>
          <w:lang w:val="ru-RU"/>
        </w:rPr>
      </w:pPr>
      <w:r w:rsidRPr="005E45B9">
        <w:rPr>
          <w:b/>
          <w:sz w:val="26"/>
          <w:szCs w:val="26"/>
          <w:lang w:val="ru-RU"/>
        </w:rPr>
        <w:t>В СОФИЯ, ПЛОВДИВ, ВАРНА, РУСЕ</w:t>
      </w:r>
      <w:r w:rsidR="005E45B9">
        <w:rPr>
          <w:b/>
          <w:sz w:val="26"/>
          <w:szCs w:val="26"/>
          <w:lang w:val="ru-RU"/>
        </w:rPr>
        <w:t xml:space="preserve">, СТАРА ЗАГОРА, БУРГАС, ПЛЕВЕН, </w:t>
      </w:r>
      <w:r w:rsidRPr="005E45B9">
        <w:rPr>
          <w:b/>
          <w:sz w:val="26"/>
          <w:szCs w:val="26"/>
          <w:lang w:val="ru-RU"/>
        </w:rPr>
        <w:t>БЛАГОЕВГРАД,</w:t>
      </w:r>
      <w:r w:rsidR="005E45B9">
        <w:rPr>
          <w:b/>
          <w:sz w:val="26"/>
          <w:szCs w:val="26"/>
          <w:lang w:val="ru-RU"/>
        </w:rPr>
        <w:t xml:space="preserve"> </w:t>
      </w:r>
      <w:r w:rsidRPr="005E45B9">
        <w:rPr>
          <w:b/>
          <w:sz w:val="26"/>
          <w:szCs w:val="26"/>
          <w:lang w:val="ru-RU"/>
        </w:rPr>
        <w:t>КЪРДЖАЛИ, ХАСКОВО И ДОБРИЧ</w:t>
      </w:r>
    </w:p>
    <w:p w:rsidR="00EA75AD" w:rsidRPr="00DB20F0" w:rsidRDefault="00EA75AD" w:rsidP="008777F6">
      <w:pPr>
        <w:spacing w:before="100" w:beforeAutospacing="1" w:after="100" w:afterAutospacing="1" w:line="276" w:lineRule="auto"/>
        <w:ind w:firstLine="708"/>
        <w:jc w:val="both"/>
      </w:pPr>
      <w:r w:rsidRPr="00DB20F0">
        <w:t>За изминалата 2015 година броят на хипертониците, получаващи антихипертензивни лекарства по НЗОК надхвърля 1,2 мил. души, но съществуват и такива, които не използват предписването им по Здравна каса. Това на практика означава, че всеки 4-5 българин е хипертоник, като голяма част от хората с високо кръвно с</w:t>
      </w:r>
      <w:r w:rsidR="00DB20F0">
        <w:t>а в млада и на средна възраст.</w:t>
      </w:r>
    </w:p>
    <w:p w:rsidR="00EA75AD" w:rsidRPr="00DB20F0" w:rsidRDefault="00EA75AD" w:rsidP="008777F6">
      <w:pPr>
        <w:spacing w:before="100" w:beforeAutospacing="1" w:after="100" w:afterAutospacing="1" w:line="276" w:lineRule="auto"/>
        <w:ind w:firstLine="708"/>
        <w:jc w:val="both"/>
      </w:pPr>
      <w:r w:rsidRPr="00DB20F0">
        <w:t xml:space="preserve">Артериалната хипертония (АХ) е </w:t>
      </w:r>
      <w:r w:rsidR="00D75DB0" w:rsidRPr="00DB20F0">
        <w:t>заболяване не само на сърцето, а</w:t>
      </w:r>
      <w:r w:rsidRPr="00DB20F0">
        <w:t xml:space="preserve"> засяга целия организъм. Това е една от най-разпространените и същев</w:t>
      </w:r>
      <w:r w:rsidR="008777F6" w:rsidRPr="00DB20F0">
        <w:t>ременно най-коварни болести</w:t>
      </w:r>
      <w:r w:rsidRPr="00DB20F0">
        <w:t xml:space="preserve"> поради множеството неблагоприятни последствия, до които води безсимптомно. В резултат на АХ настъпват тежки, а в </w:t>
      </w:r>
      <w:r w:rsidR="00E55D03" w:rsidRPr="00DB20F0">
        <w:t>много</w:t>
      </w:r>
      <w:r w:rsidRPr="00DB20F0">
        <w:t xml:space="preserve"> случаи </w:t>
      </w:r>
      <w:r w:rsidR="00E55D03" w:rsidRPr="00DB20F0">
        <w:t xml:space="preserve">и </w:t>
      </w:r>
      <w:r w:rsidRPr="00DB20F0">
        <w:t>смъртоносни усложнения като мозъчен инсулт, миокарден инфаркт, нарушения на бъбречната функция, проблеми, свързани с бременно</w:t>
      </w:r>
      <w:r w:rsidR="00DB20F0">
        <w:t>стта, увреждания на очите и др.</w:t>
      </w:r>
    </w:p>
    <w:p w:rsidR="00EA75AD" w:rsidRPr="00DB20F0" w:rsidRDefault="00EA75AD" w:rsidP="008777F6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lang w:val="ru-RU" w:eastAsia="en-US"/>
        </w:rPr>
      </w:pPr>
      <w:r w:rsidRPr="00DB20F0">
        <w:t xml:space="preserve">Всяка година 17 май </w:t>
      </w:r>
      <w:r w:rsidR="000A7805" w:rsidRPr="00DB20F0">
        <w:t>протича</w:t>
      </w:r>
      <w:r w:rsidR="00E55D03" w:rsidRPr="00DB20F0">
        <w:t xml:space="preserve"> под различно мото</w:t>
      </w:r>
      <w:r w:rsidRPr="00DB20F0">
        <w:t xml:space="preserve"> </w:t>
      </w:r>
      <w:r w:rsidR="00D75DB0" w:rsidRPr="00DB20F0">
        <w:t>с цел</w:t>
      </w:r>
      <w:r w:rsidRPr="00DB20F0">
        <w:t xml:space="preserve"> да повиши</w:t>
      </w:r>
      <w:r w:rsidR="00E55D03" w:rsidRPr="00DB20F0">
        <w:t>м</w:t>
      </w:r>
      <w:r w:rsidRPr="00DB20F0">
        <w:t xml:space="preserve"> информираността </w:t>
      </w:r>
      <w:r w:rsidR="00D75DB0" w:rsidRPr="00DB20F0">
        <w:t xml:space="preserve">на гражданите </w:t>
      </w:r>
      <w:r w:rsidRPr="00DB20F0">
        <w:t xml:space="preserve">по различни въпроси, свързани с високото кръвно налягане. </w:t>
      </w:r>
      <w:r w:rsidRPr="00DB20F0">
        <w:rPr>
          <w:rFonts w:eastAsia="Times New Roman"/>
          <w:lang w:val="ru-RU" w:eastAsia="en-US"/>
        </w:rPr>
        <w:t xml:space="preserve">Тази година </w:t>
      </w:r>
      <w:r w:rsidR="000A7805" w:rsidRPr="00DB20F0">
        <w:rPr>
          <w:rFonts w:eastAsia="Times New Roman"/>
          <w:lang w:val="ru-RU" w:eastAsia="en-US"/>
        </w:rPr>
        <w:t xml:space="preserve">Българска лига по хипертония </w:t>
      </w:r>
      <w:r w:rsidR="000A7805" w:rsidRPr="00DB20F0">
        <w:rPr>
          <w:rFonts w:eastAsia="Times New Roman"/>
          <w:lang w:val="en-US" w:eastAsia="en-US"/>
        </w:rPr>
        <w:t>(</w:t>
      </w:r>
      <w:r w:rsidR="000A7805" w:rsidRPr="00DB20F0">
        <w:rPr>
          <w:rFonts w:eastAsia="Times New Roman"/>
          <w:lang w:eastAsia="en-US"/>
        </w:rPr>
        <w:t>БЛХ</w:t>
      </w:r>
      <w:r w:rsidR="000A7805" w:rsidRPr="00DB20F0">
        <w:rPr>
          <w:rFonts w:eastAsia="Times New Roman"/>
          <w:lang w:val="en-US" w:eastAsia="en-US"/>
        </w:rPr>
        <w:t>)</w:t>
      </w:r>
      <w:r w:rsidR="000A7805" w:rsidRPr="00DB20F0">
        <w:rPr>
          <w:rFonts w:eastAsia="Times New Roman"/>
          <w:lang w:eastAsia="en-US"/>
        </w:rPr>
        <w:t xml:space="preserve"> </w:t>
      </w:r>
      <w:r w:rsidR="00E55D03" w:rsidRPr="00DB20F0">
        <w:rPr>
          <w:rFonts w:eastAsia="Times New Roman"/>
          <w:lang w:eastAsia="en-US"/>
        </w:rPr>
        <w:t xml:space="preserve">избра </w:t>
      </w:r>
      <w:r w:rsidRPr="00DB20F0">
        <w:rPr>
          <w:rFonts w:eastAsia="Times New Roman"/>
          <w:lang w:val="ru-RU" w:eastAsia="en-US"/>
        </w:rPr>
        <w:t>бъбречните заболявания</w:t>
      </w:r>
      <w:r w:rsidRPr="00DB20F0">
        <w:rPr>
          <w:rFonts w:eastAsia="Times New Roman"/>
          <w:lang w:eastAsia="en-US"/>
        </w:rPr>
        <w:t xml:space="preserve"> </w:t>
      </w:r>
      <w:r w:rsidR="000A7805" w:rsidRPr="00DB20F0">
        <w:rPr>
          <w:rFonts w:eastAsia="Times New Roman"/>
          <w:lang w:eastAsia="en-US"/>
        </w:rPr>
        <w:t>да</w:t>
      </w:r>
      <w:r w:rsidRPr="00DB20F0">
        <w:rPr>
          <w:rFonts w:eastAsia="Times New Roman"/>
          <w:lang w:eastAsia="en-US"/>
        </w:rPr>
        <w:t xml:space="preserve"> бъдат във фокуса на националната кампания за отбелязване на Световния ден на хипертонията, тъй като </w:t>
      </w:r>
      <w:r w:rsidRPr="00DB20F0">
        <w:t>нарушенията на бъбречната функция са едни от най-тежките й усложнения</w:t>
      </w:r>
      <w:r w:rsidRPr="00DB20F0">
        <w:rPr>
          <w:rFonts w:eastAsia="Times New Roman"/>
          <w:lang w:eastAsia="en-US"/>
        </w:rPr>
        <w:t>.</w:t>
      </w:r>
    </w:p>
    <w:p w:rsidR="008777F6" w:rsidRPr="00DB20F0" w:rsidRDefault="00EA75AD" w:rsidP="00DB20F0">
      <w:pPr>
        <w:spacing w:line="276" w:lineRule="auto"/>
        <w:ind w:firstLine="708"/>
        <w:jc w:val="both"/>
      </w:pPr>
      <w:r w:rsidRPr="00DB20F0">
        <w:t>По данни на Българското нефрологично дружество, хроничното бъбречно заболяване /ХБЗ/ има честота сред европейското население между 5 и 10%.</w:t>
      </w:r>
      <w:r w:rsidR="000A7805" w:rsidRPr="00DB20F0">
        <w:t xml:space="preserve"> </w:t>
      </w:r>
      <w:r w:rsidRPr="00DB20F0">
        <w:t>За България тази честота е малко по-висока - около 12%. Най-честата причина за ХБЗ е захарният диабет - в 35% от случите, на второ място като причина за ХБЗ се нарежда</w:t>
      </w:r>
      <w:r w:rsidR="005E45B9" w:rsidRPr="00DB20F0">
        <w:t xml:space="preserve"> </w:t>
      </w:r>
      <w:r w:rsidRPr="00DB20F0">
        <w:t>артериалната хипертония - около 30%. Хипертен</w:t>
      </w:r>
      <w:r w:rsidR="008777F6" w:rsidRPr="00DB20F0">
        <w:t>зивната нефропатия няма изявена</w:t>
      </w:r>
      <w:r w:rsidR="005E45B9" w:rsidRPr="00DB20F0">
        <w:t xml:space="preserve"> </w:t>
      </w:r>
      <w:r w:rsidRPr="00DB20F0">
        <w:t>клинична субективна симптоматика, т.е. пациентите нямат специфични</w:t>
      </w:r>
      <w:r w:rsidR="000A7805" w:rsidRPr="00DB20F0">
        <w:t xml:space="preserve"> </w:t>
      </w:r>
      <w:r w:rsidRPr="00DB20F0">
        <w:t>оплаквания, освен тези характерни за високото кръвно налягане. В резултат на това, бъбречн</w:t>
      </w:r>
      <w:r w:rsidR="008777F6" w:rsidRPr="00DB20F0">
        <w:t>ото увреждане от хипертонията</w:t>
      </w:r>
      <w:r w:rsidRPr="00DB20F0">
        <w:t xml:space="preserve"> подобно на самата нея, протича неусетно и подмолно.</w:t>
      </w:r>
    </w:p>
    <w:p w:rsidR="00EA75AD" w:rsidRPr="00DB20F0" w:rsidRDefault="00EA75AD" w:rsidP="00D75DB0">
      <w:pPr>
        <w:spacing w:line="276" w:lineRule="auto"/>
        <w:jc w:val="both"/>
      </w:pPr>
      <w:r w:rsidRPr="00DB20F0">
        <w:t xml:space="preserve">Без значение каква е причината за бъбречна недостатъчност, високото кръвно налягане </w:t>
      </w:r>
      <w:r w:rsidR="00E55D03" w:rsidRPr="00DB20F0">
        <w:t xml:space="preserve">неминуемо </w:t>
      </w:r>
      <w:r w:rsidRPr="00DB20F0">
        <w:t>може да доувреди бъбреците.</w:t>
      </w:r>
    </w:p>
    <w:p w:rsidR="00DB20F0" w:rsidRDefault="00412210" w:rsidP="00DB20F0">
      <w:pPr>
        <w:spacing w:before="100" w:beforeAutospacing="1" w:after="100" w:afterAutospacing="1" w:line="276" w:lineRule="auto"/>
        <w:ind w:firstLine="708"/>
        <w:jc w:val="both"/>
        <w:rPr>
          <w:rFonts w:eastAsia="Times New Roman"/>
          <w:lang w:val="ru-RU" w:eastAsia="en-US"/>
        </w:rPr>
      </w:pPr>
      <w:r w:rsidRPr="00DB20F0">
        <w:rPr>
          <w:rFonts w:eastAsia="Times New Roman"/>
          <w:lang w:val="ru-RU" w:eastAsia="en-US"/>
        </w:rPr>
        <w:t>В Световния</w:t>
      </w:r>
      <w:r w:rsidR="00EA75AD" w:rsidRPr="00DB20F0">
        <w:rPr>
          <w:rFonts w:eastAsia="Times New Roman"/>
          <w:lang w:val="ru-RU" w:eastAsia="en-US"/>
        </w:rPr>
        <w:t xml:space="preserve"> ден на хипертонията 17 май, за десета поредна година у нас ще се проведе Национална кампания, организирана от Българската лига по хипертония в партньорство с Българското нефрологично дружество, Българският червен кръст, Microlife България и Асоциацията на студентите медици в България.</w:t>
      </w:r>
    </w:p>
    <w:p w:rsidR="00DB20F0" w:rsidRDefault="000A7805" w:rsidP="00DB20F0">
      <w:pPr>
        <w:spacing w:before="100" w:beforeAutospacing="1" w:after="100" w:afterAutospacing="1" w:line="276" w:lineRule="auto"/>
        <w:ind w:firstLine="708"/>
        <w:jc w:val="both"/>
      </w:pPr>
      <w:r w:rsidRPr="00DB20F0">
        <w:rPr>
          <w:rFonts w:eastAsia="Times New Roman"/>
          <w:lang w:val="ru-RU" w:eastAsia="en-US"/>
        </w:rPr>
        <w:t>Н</w:t>
      </w:r>
      <w:r w:rsidR="00F956AC" w:rsidRPr="00DB20F0">
        <w:rPr>
          <w:rFonts w:eastAsia="Times New Roman"/>
          <w:lang w:val="ru-RU" w:eastAsia="en-US"/>
        </w:rPr>
        <w:t>а 17 май 201</w:t>
      </w:r>
      <w:r w:rsidR="00C40B6F" w:rsidRPr="00DB20F0">
        <w:rPr>
          <w:rFonts w:eastAsia="Times New Roman"/>
          <w:lang w:val="ru-RU" w:eastAsia="en-US"/>
        </w:rPr>
        <w:t>6</w:t>
      </w:r>
      <w:r w:rsidR="00F956AC" w:rsidRPr="00DB20F0">
        <w:rPr>
          <w:rFonts w:eastAsia="Times New Roman"/>
          <w:lang w:val="ru-RU" w:eastAsia="en-US"/>
        </w:rPr>
        <w:t xml:space="preserve">г., </w:t>
      </w:r>
      <w:r w:rsidR="00FE77D3" w:rsidRPr="00DB20F0">
        <w:rPr>
          <w:rFonts w:eastAsia="Times New Roman"/>
          <w:lang w:eastAsia="en-US"/>
        </w:rPr>
        <w:t>от 10 до 16ч.</w:t>
      </w:r>
      <w:r w:rsidR="00E55D03" w:rsidRPr="00DB20F0">
        <w:rPr>
          <w:rFonts w:eastAsia="Times New Roman"/>
          <w:lang w:eastAsia="en-US"/>
        </w:rPr>
        <w:t>,</w:t>
      </w:r>
      <w:r w:rsidR="00FE77D3" w:rsidRPr="00DB20F0">
        <w:rPr>
          <w:rFonts w:eastAsia="Times New Roman"/>
          <w:lang w:eastAsia="en-US"/>
        </w:rPr>
        <w:t xml:space="preserve"> </w:t>
      </w:r>
      <w:r w:rsidR="00F956AC" w:rsidRPr="00DB20F0">
        <w:rPr>
          <w:rFonts w:eastAsia="Times New Roman"/>
          <w:lang w:val="ru-RU" w:eastAsia="en-US"/>
        </w:rPr>
        <w:t xml:space="preserve">в единадесет града от страната </w:t>
      </w:r>
      <w:r w:rsidR="002B02CF" w:rsidRPr="00DB20F0">
        <w:rPr>
          <w:rFonts w:eastAsia="Times New Roman"/>
          <w:lang w:val="ru-RU" w:eastAsia="en-US"/>
        </w:rPr>
        <w:t xml:space="preserve">БЛХ </w:t>
      </w:r>
      <w:r w:rsidR="00F956AC" w:rsidRPr="00DB20F0">
        <w:rPr>
          <w:rFonts w:eastAsia="Times New Roman"/>
          <w:lang w:val="ru-RU" w:eastAsia="en-US"/>
        </w:rPr>
        <w:t>традиционно ще проведе кампания</w:t>
      </w:r>
      <w:r w:rsidR="00E55D03" w:rsidRPr="00DB20F0">
        <w:rPr>
          <w:rFonts w:eastAsia="Times New Roman"/>
          <w:lang w:val="ru-RU" w:eastAsia="en-US"/>
        </w:rPr>
        <w:t>та</w:t>
      </w:r>
      <w:r w:rsidR="00F956AC" w:rsidRPr="00DB20F0">
        <w:rPr>
          <w:rFonts w:eastAsia="Times New Roman"/>
          <w:lang w:val="ru-RU" w:eastAsia="en-US"/>
        </w:rPr>
        <w:t xml:space="preserve"> на открито под мотото </w:t>
      </w:r>
      <w:r w:rsidR="00F956AC" w:rsidRPr="00DB20F0">
        <w:rPr>
          <w:b/>
          <w:i/>
          <w:color w:val="FF0000"/>
        </w:rPr>
        <w:t>“</w:t>
      </w:r>
      <w:r w:rsidR="004960A3" w:rsidRPr="00DB20F0">
        <w:rPr>
          <w:b/>
          <w:bCs/>
          <w:i/>
          <w:color w:val="FF0000"/>
        </w:rPr>
        <w:t xml:space="preserve">НОРМАЛНОТО КРЪВНО </w:t>
      </w:r>
      <w:r w:rsidR="00DB20F0">
        <w:rPr>
          <w:b/>
          <w:bCs/>
          <w:i/>
          <w:color w:val="FF0000"/>
        </w:rPr>
        <w:t xml:space="preserve">НАЛЯГАНЕ – ЗДРАВЕ </w:t>
      </w:r>
      <w:r w:rsidR="004960A3" w:rsidRPr="00DB20F0">
        <w:rPr>
          <w:b/>
          <w:bCs/>
          <w:i/>
          <w:color w:val="FF0000"/>
        </w:rPr>
        <w:t>ЗА БЪБРЕЦИТЕ</w:t>
      </w:r>
      <w:r w:rsidR="00F956AC" w:rsidRPr="00DB20F0">
        <w:rPr>
          <w:b/>
          <w:i/>
          <w:color w:val="FF0000"/>
        </w:rPr>
        <w:t>“</w:t>
      </w:r>
      <w:r w:rsidR="006604A0" w:rsidRPr="00DB20F0">
        <w:t xml:space="preserve">. На </w:t>
      </w:r>
      <w:r w:rsidR="006604A0" w:rsidRPr="00DB20F0">
        <w:rPr>
          <w:lang w:val="ru-RU"/>
        </w:rPr>
        <w:t xml:space="preserve">публични места ще бъдат разположени пунктове, </w:t>
      </w:r>
      <w:r w:rsidR="006604A0" w:rsidRPr="00DB20F0">
        <w:t xml:space="preserve">където гражданите ще бъдат консултирани безплатно за проблеми свързани с хипертонията и бъбречните заболявания, </w:t>
      </w:r>
    </w:p>
    <w:p w:rsidR="00DB20F0" w:rsidRDefault="00DB20F0" w:rsidP="00DB20F0">
      <w:pPr>
        <w:spacing w:before="100" w:beforeAutospacing="1" w:after="100" w:afterAutospacing="1" w:line="276" w:lineRule="auto"/>
        <w:jc w:val="both"/>
      </w:pPr>
    </w:p>
    <w:p w:rsidR="00DB20F0" w:rsidRDefault="00DB20F0" w:rsidP="00DB20F0">
      <w:pPr>
        <w:spacing w:before="100" w:beforeAutospacing="1" w:after="100" w:afterAutospacing="1" w:line="276" w:lineRule="auto"/>
        <w:jc w:val="both"/>
      </w:pPr>
    </w:p>
    <w:p w:rsidR="006604A0" w:rsidRPr="00DB20F0" w:rsidRDefault="006604A0" w:rsidP="00DB20F0">
      <w:pPr>
        <w:spacing w:before="100" w:beforeAutospacing="1" w:after="100" w:afterAutospacing="1" w:line="276" w:lineRule="auto"/>
        <w:jc w:val="both"/>
        <w:rPr>
          <w:b/>
          <w:bCs/>
          <w:i/>
          <w:color w:val="FF0000"/>
        </w:rPr>
      </w:pPr>
      <w:r w:rsidRPr="00DB20F0">
        <w:t xml:space="preserve">ще се правят </w:t>
      </w:r>
      <w:r w:rsidR="006E7945" w:rsidRPr="00DB20F0">
        <w:t xml:space="preserve">безплатни </w:t>
      </w:r>
      <w:r w:rsidRPr="00DB20F0">
        <w:t xml:space="preserve">измервания на тегло, талия и кръвно налягане с </w:t>
      </w:r>
      <w:r w:rsidRPr="00DB20F0">
        <w:rPr>
          <w:bCs/>
        </w:rPr>
        <w:t>медицинска техника A200 Afib Microlife, която по време на измерването засича наличие на предсърдно мъждене - най - опасната аритмия, предизвикваща друго тежко усложнение - мозъчен инсулт. </w:t>
      </w:r>
    </w:p>
    <w:p w:rsidR="00C944EC" w:rsidRPr="00DB20F0" w:rsidRDefault="002B02CF" w:rsidP="00C944EC">
      <w:pPr>
        <w:pStyle w:val="a4"/>
        <w:spacing w:line="276" w:lineRule="auto"/>
        <w:ind w:left="0"/>
        <w:rPr>
          <w:b/>
          <w:u w:val="single"/>
          <w:lang w:val="ru-RU"/>
        </w:rPr>
      </w:pPr>
      <w:r w:rsidRPr="00DB20F0">
        <w:rPr>
          <w:b/>
          <w:u w:val="single"/>
          <w:lang w:val="ru-RU"/>
        </w:rPr>
        <w:t xml:space="preserve">17 май, </w:t>
      </w:r>
      <w:r w:rsidR="00C944EC" w:rsidRPr="00DB20F0">
        <w:rPr>
          <w:b/>
          <w:u w:val="single"/>
          <w:lang w:val="ru-RU"/>
        </w:rPr>
        <w:t>вторник</w:t>
      </w:r>
      <w:r w:rsidRPr="00DB20F0">
        <w:rPr>
          <w:b/>
          <w:u w:val="single"/>
          <w:lang w:val="ru-RU"/>
        </w:rPr>
        <w:t>, 10-16 ч.</w:t>
      </w:r>
    </w:p>
    <w:p w:rsidR="00C944EC" w:rsidRPr="00DB20F0" w:rsidRDefault="00C944EC" w:rsidP="00C944EC">
      <w:pPr>
        <w:pStyle w:val="a4"/>
        <w:spacing w:line="276" w:lineRule="auto"/>
        <w:ind w:left="0"/>
        <w:rPr>
          <w:b/>
          <w:u w:val="single"/>
          <w:lang w:val="ru-RU"/>
        </w:rPr>
      </w:pP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София</w:t>
      </w:r>
      <w:r w:rsidRPr="00DB20F0">
        <w:t xml:space="preserve"> – пл. ″Света Неделя″ № 7 (до входа на МЕТРО станция Сердика), Южен парк III (голямата поляна, вход от бул. „Гоце Делчев”)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Пловдив</w:t>
      </w:r>
      <w:r w:rsidRPr="00DB20F0">
        <w:t xml:space="preserve"> - площад Централен (от западната страна, срещу Централна поща)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Благоевгра</w:t>
      </w:r>
      <w:r w:rsidRPr="00DB20F0">
        <w:t xml:space="preserve">д - ул. </w:t>
      </w:r>
      <w:r w:rsidR="000A7805" w:rsidRPr="00DB20F0">
        <w:t>„</w:t>
      </w:r>
      <w:r w:rsidRPr="00DB20F0">
        <w:t>Тодор Александров</w:t>
      </w:r>
      <w:r w:rsidR="000A7805" w:rsidRPr="00DB20F0">
        <w:t>“</w:t>
      </w:r>
      <w:r w:rsidRPr="00DB20F0">
        <w:t xml:space="preserve"> (пред магазин Билла и Съдебната палата)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Стара Загора</w:t>
      </w:r>
      <w:r w:rsidRPr="00DB20F0">
        <w:t xml:space="preserve"> – Централен парк “5 ОКТОМВРИ” (до фонтаните)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  <w:rPr>
          <w:b/>
          <w:u w:val="single"/>
        </w:rPr>
      </w:pPr>
      <w:r w:rsidRPr="00DB20F0">
        <w:rPr>
          <w:b/>
          <w:u w:val="single"/>
        </w:rPr>
        <w:t>Бургас - ул. „Александровска”, пред сградата на Общината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Варна</w:t>
      </w:r>
      <w:r w:rsidRPr="00DB20F0">
        <w:t xml:space="preserve"> – вход Морска градина (от страната на Икономически университет)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Русе</w:t>
      </w:r>
      <w:r w:rsidRPr="00DB20F0">
        <w:t xml:space="preserve"> - площад „Свобода”, срещу Съдебна палата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Плевен</w:t>
      </w:r>
      <w:r w:rsidRPr="00DB20F0">
        <w:t xml:space="preserve"> - площад „Възраждане” до фонтаните, Община Плевен</w:t>
      </w:r>
    </w:p>
    <w:p w:rsidR="00C944EC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Кърджали</w:t>
      </w:r>
      <w:r w:rsidRPr="00DB20F0">
        <w:t> - площадчето на Москва срещу Мтел, паметник Димитър Маджаров</w:t>
      </w:r>
    </w:p>
    <w:p w:rsidR="00786CF2" w:rsidRPr="00DB20F0" w:rsidRDefault="00C944EC" w:rsidP="00C944EC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Хасков</w:t>
      </w:r>
      <w:r w:rsidRPr="00DB20F0">
        <w:t xml:space="preserve">о - пешеходна зона между Общински и Областен съвет </w:t>
      </w:r>
    </w:p>
    <w:p w:rsidR="00F03411" w:rsidRPr="00DB20F0" w:rsidRDefault="00C944EC" w:rsidP="00F03411">
      <w:pPr>
        <w:pStyle w:val="a4"/>
        <w:numPr>
          <w:ilvl w:val="0"/>
          <w:numId w:val="4"/>
        </w:numPr>
        <w:spacing w:line="276" w:lineRule="auto"/>
      </w:pPr>
      <w:r w:rsidRPr="00DB20F0">
        <w:rPr>
          <w:b/>
        </w:rPr>
        <w:t>Добрич</w:t>
      </w:r>
      <w:r w:rsidRPr="00DB20F0">
        <w:t xml:space="preserve"> - </w:t>
      </w:r>
      <w:r w:rsidR="002449CC" w:rsidRPr="00DB20F0">
        <w:t>бул. „25-ти септември“</w:t>
      </w:r>
      <w:r w:rsidR="00F03411" w:rsidRPr="00DB20F0">
        <w:t xml:space="preserve">, </w:t>
      </w:r>
      <w:r w:rsidRPr="00DB20F0">
        <w:t xml:space="preserve">пред бившата сладкарница </w:t>
      </w:r>
      <w:r w:rsidR="0078002A" w:rsidRPr="00DB20F0">
        <w:t>„</w:t>
      </w:r>
      <w:r w:rsidRPr="00DB20F0">
        <w:t>Ропотамо</w:t>
      </w:r>
      <w:r w:rsidR="0078002A" w:rsidRPr="00DB20F0">
        <w:t>“</w:t>
      </w:r>
    </w:p>
    <w:p w:rsidR="00E55D03" w:rsidRPr="00DB20F0" w:rsidRDefault="00C944EC" w:rsidP="00C944EC">
      <w:pPr>
        <w:pStyle w:val="a4"/>
        <w:spacing w:line="276" w:lineRule="auto"/>
        <w:ind w:left="0"/>
        <w:jc w:val="both"/>
      </w:pPr>
      <w:r w:rsidRPr="00DB20F0">
        <w:t xml:space="preserve"> </w:t>
      </w:r>
    </w:p>
    <w:p w:rsidR="005E45B9" w:rsidRDefault="002B02CF" w:rsidP="00DB20F0">
      <w:pPr>
        <w:pStyle w:val="a4"/>
        <w:spacing w:line="276" w:lineRule="auto"/>
        <w:ind w:left="0" w:firstLine="360"/>
        <w:jc w:val="both"/>
        <w:rPr>
          <w:bCs/>
        </w:rPr>
      </w:pPr>
      <w:r w:rsidRPr="00DB20F0">
        <w:rPr>
          <w:bCs/>
        </w:rPr>
        <w:t>Световният ден на хипертонията (WHD)</w:t>
      </w:r>
      <w:r w:rsidR="00EA75AD" w:rsidRPr="00DB20F0">
        <w:t xml:space="preserve"> </w:t>
      </w:r>
      <w:r w:rsidR="00EA75AD" w:rsidRPr="00DB20F0">
        <w:rPr>
          <w:bCs/>
        </w:rPr>
        <w:t>се отбелязва за първи път през 2005г. по инициатива на Международното дружество по хипертония и свързаните с него кампании имат за цел да обединят усилията на медицински специалисти, пациенти и институции за популяризиране на социалната значимост на заболяването, за важността на превен</w:t>
      </w:r>
      <w:r w:rsidR="005E45B9" w:rsidRPr="00DB20F0">
        <w:rPr>
          <w:bCs/>
        </w:rPr>
        <w:t>цията, контрола и лечението му.</w:t>
      </w:r>
    </w:p>
    <w:p w:rsidR="00DB20F0" w:rsidRPr="00DB20F0" w:rsidRDefault="00DB20F0" w:rsidP="00DB20F0">
      <w:pPr>
        <w:pStyle w:val="a4"/>
        <w:spacing w:line="276" w:lineRule="auto"/>
        <w:ind w:left="0" w:firstLine="360"/>
        <w:jc w:val="both"/>
        <w:rPr>
          <w:bCs/>
        </w:rPr>
      </w:pPr>
      <w:bookmarkStart w:id="0" w:name="_GoBack"/>
      <w:bookmarkEnd w:id="0"/>
    </w:p>
    <w:p w:rsidR="008777F6" w:rsidRPr="00DB20F0" w:rsidRDefault="00EA75AD" w:rsidP="008777F6">
      <w:pPr>
        <w:pStyle w:val="a4"/>
        <w:spacing w:line="276" w:lineRule="auto"/>
        <w:ind w:left="0" w:firstLine="360"/>
        <w:jc w:val="both"/>
      </w:pPr>
      <w:r w:rsidRPr="00DB20F0">
        <w:rPr>
          <w:bCs/>
        </w:rPr>
        <w:t xml:space="preserve">Инициативата </w:t>
      </w:r>
      <w:r w:rsidR="002B02CF" w:rsidRPr="00DB20F0">
        <w:rPr>
          <w:bCs/>
        </w:rPr>
        <w:t>се подкрепя официално от Международното дружество по хипертония</w:t>
      </w:r>
      <w:r w:rsidR="002B02CF" w:rsidRPr="00DB20F0">
        <w:t xml:space="preserve"> (ISH),</w:t>
      </w:r>
      <w:r w:rsidR="002B02CF" w:rsidRPr="00DB20F0">
        <w:rPr>
          <w:bCs/>
        </w:rPr>
        <w:t xml:space="preserve"> Световният ден на бъбречните заболявания</w:t>
      </w:r>
      <w:r w:rsidR="002B02CF" w:rsidRPr="00DB20F0">
        <w:t xml:space="preserve"> (WKD),</w:t>
      </w:r>
      <w:r w:rsidR="002B02CF" w:rsidRPr="00DB20F0">
        <w:rPr>
          <w:bCs/>
        </w:rPr>
        <w:t xml:space="preserve"> Световната инициатива </w:t>
      </w:r>
      <w:r w:rsidR="002B02CF" w:rsidRPr="00DB20F0">
        <w:rPr>
          <w:bCs/>
          <w:lang w:val="ru-RU"/>
        </w:rPr>
        <w:t>по проблемите</w:t>
      </w:r>
      <w:r w:rsidR="002B02CF" w:rsidRPr="00DB20F0">
        <w:rPr>
          <w:bCs/>
        </w:rPr>
        <w:t>,</w:t>
      </w:r>
      <w:r w:rsidR="002B02CF" w:rsidRPr="00DB20F0">
        <w:rPr>
          <w:bCs/>
          <w:lang w:val="ru-RU"/>
        </w:rPr>
        <w:t xml:space="preserve"> свързани с консумацията на</w:t>
      </w:r>
      <w:r w:rsidR="002B02CF" w:rsidRPr="00DB20F0">
        <w:rPr>
          <w:bCs/>
        </w:rPr>
        <w:t xml:space="preserve"> сол и здравето</w:t>
      </w:r>
      <w:r w:rsidR="002B02CF" w:rsidRPr="00DB20F0">
        <w:t xml:space="preserve"> (WASH) и</w:t>
      </w:r>
      <w:r w:rsidR="002B02CF" w:rsidRPr="00DB20F0">
        <w:rPr>
          <w:bCs/>
        </w:rPr>
        <w:t xml:space="preserve"> Международната диабетна федерация </w:t>
      </w:r>
      <w:r w:rsidR="002B02CF" w:rsidRPr="00DB20F0">
        <w:t>(IDF). Всички тези организации (WHD, WKD,</w:t>
      </w:r>
      <w:r w:rsidR="002B02CF" w:rsidRPr="00DB20F0">
        <w:rPr>
          <w:lang w:val="ru-RU"/>
        </w:rPr>
        <w:t xml:space="preserve"> </w:t>
      </w:r>
      <w:r w:rsidR="002B02CF" w:rsidRPr="00DB20F0">
        <w:t>WASH, IDF) работят съвместно за повишаване информираността на населението в световен мащаб за значението на високото кръвно налягане, като рисков фактор за възникване на различни сърдечно-съдови, мозъчно-съдови, бъбречни и други усложнения.</w:t>
      </w:r>
      <w:r w:rsidR="00883856" w:rsidRPr="00DB20F0">
        <w:t xml:space="preserve"> </w:t>
      </w:r>
      <w:r w:rsidR="00F956AC" w:rsidRPr="00DB20F0">
        <w:t>Повече з</w:t>
      </w:r>
      <w:r w:rsidR="00F54208" w:rsidRPr="00DB20F0">
        <w:t xml:space="preserve">а Световния ден на хипертонията 2016 </w:t>
      </w:r>
      <w:r w:rsidR="00F956AC" w:rsidRPr="00DB20F0">
        <w:t xml:space="preserve">тук: </w:t>
      </w:r>
    </w:p>
    <w:p w:rsidR="004960A3" w:rsidRPr="00DB20F0" w:rsidRDefault="00DB20F0" w:rsidP="008777F6">
      <w:pPr>
        <w:spacing w:line="276" w:lineRule="auto"/>
        <w:jc w:val="both"/>
        <w:rPr>
          <w:lang w:val="en-US"/>
        </w:rPr>
      </w:pPr>
      <w:hyperlink r:id="rId11" w:history="1">
        <w:r w:rsidR="004960A3" w:rsidRPr="00DB20F0">
          <w:rPr>
            <w:rStyle w:val="a3"/>
            <w:rFonts w:eastAsiaTheme="minorHAnsi"/>
            <w:lang w:eastAsia="en-US"/>
          </w:rPr>
          <w:t>http://ish-world.com/events/e/World-Hypertension-Day-2016/</w:t>
        </w:r>
      </w:hyperlink>
    </w:p>
    <w:p w:rsidR="005E45B9" w:rsidRDefault="005E45B9" w:rsidP="00C944EC">
      <w:pPr>
        <w:spacing w:line="276" w:lineRule="auto"/>
        <w:rPr>
          <w:bCs/>
          <w:iCs/>
        </w:rPr>
      </w:pPr>
    </w:p>
    <w:p w:rsidR="00DB20F0" w:rsidRPr="005E45B9" w:rsidRDefault="00DB20F0" w:rsidP="00C944EC">
      <w:pPr>
        <w:spacing w:line="276" w:lineRule="auto"/>
        <w:rPr>
          <w:bCs/>
          <w:iCs/>
          <w:sz w:val="28"/>
          <w:szCs w:val="28"/>
        </w:rPr>
      </w:pPr>
    </w:p>
    <w:p w:rsidR="00D24C3E" w:rsidRDefault="001C6459" w:rsidP="001C6459">
      <w:r w:rsidRPr="005E45B9">
        <w:t xml:space="preserve">---------------------------------------------  </w:t>
      </w:r>
      <w:r w:rsidRPr="005E45B9">
        <w:rPr>
          <w:b/>
          <w:color w:val="FF0000"/>
        </w:rPr>
        <w:t xml:space="preserve">СЪС СЪДЕЙСТВИЕТО НА </w:t>
      </w:r>
      <w:r w:rsidRPr="005E45B9">
        <w:t xml:space="preserve"> -------------</w:t>
      </w:r>
      <w:r w:rsidR="00D24C3E">
        <w:t>----------------------------</w:t>
      </w:r>
    </w:p>
    <w:p w:rsidR="00D24C3E" w:rsidRDefault="00D24C3E" w:rsidP="001C6459"/>
    <w:p w:rsidR="00D24C3E" w:rsidRDefault="00D24C3E" w:rsidP="001C6459"/>
    <w:p w:rsidR="001C6459" w:rsidRPr="005E45B9" w:rsidRDefault="001C6459" w:rsidP="001C6459">
      <w:r w:rsidRPr="005E45B9">
        <w:br/>
      </w:r>
    </w:p>
    <w:p w:rsidR="001C6459" w:rsidRPr="005E45B9" w:rsidRDefault="001C6459" w:rsidP="001C6459">
      <w:r w:rsidRPr="005E45B9">
        <w:rPr>
          <w:lang w:val="ru-RU"/>
        </w:rPr>
        <w:t xml:space="preserve">         </w:t>
      </w:r>
      <w:r w:rsidRPr="005E45B9">
        <w:rPr>
          <w:noProof/>
          <w:lang w:eastAsia="bg-BG"/>
        </w:rPr>
        <w:drawing>
          <wp:inline distT="0" distB="0" distL="0" distR="0" wp14:anchorId="56A464FD" wp14:editId="7BC31D24">
            <wp:extent cx="1406525" cy="430530"/>
            <wp:effectExtent l="0" t="0" r="3175" b="7620"/>
            <wp:docPr id="6" name="Картина 6" descr="microlife Logo w claim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life Logo w claim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B9">
        <w:rPr>
          <w:lang w:val="ru-RU"/>
        </w:rPr>
        <w:t xml:space="preserve">     </w:t>
      </w:r>
      <w:r w:rsidRPr="005E45B9">
        <w:rPr>
          <w:noProof/>
          <w:color w:val="0000FF"/>
          <w:sz w:val="27"/>
          <w:szCs w:val="27"/>
          <w:lang w:eastAsia="bg-BG"/>
        </w:rPr>
        <w:drawing>
          <wp:inline distT="0" distB="0" distL="0" distR="0" wp14:anchorId="0741E91D" wp14:editId="0698BAE8">
            <wp:extent cx="800100" cy="800100"/>
            <wp:effectExtent l="0" t="0" r="0" b="0"/>
            <wp:docPr id="7" name="Картина 7" descr="http://d2lwoed6slg2cc.cloudfront.net/uploads/Profile/Company/9bb7037c52a52037deedd5007f51408e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2lwoed6slg2cc.cloudfront.net/uploads/Profile/Company/9bb7037c52a52037deedd5007f51408e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B9">
        <w:rPr>
          <w:lang w:val="ru-RU"/>
        </w:rPr>
        <w:t xml:space="preserve">       </w:t>
      </w:r>
      <w:r w:rsidRPr="005E45B9">
        <w:rPr>
          <w:noProof/>
          <w:color w:val="0000FF"/>
          <w:sz w:val="27"/>
          <w:szCs w:val="27"/>
          <w:lang w:eastAsia="bg-BG"/>
        </w:rPr>
        <w:drawing>
          <wp:inline distT="0" distB="0" distL="0" distR="0" wp14:anchorId="2C4700B1" wp14:editId="3AF258CC">
            <wp:extent cx="939248" cy="771525"/>
            <wp:effectExtent l="0" t="0" r="0" b="0"/>
            <wp:docPr id="8" name="Картина 8" descr="http://www.redcross.bg/img/logo-bg.gi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cross.bg/img/logo-bg.gi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B9">
        <w:rPr>
          <w:lang w:val="ru-RU"/>
        </w:rPr>
        <w:t xml:space="preserve">    </w:t>
      </w:r>
      <w:r w:rsidRPr="005E45B9">
        <w:rPr>
          <w:noProof/>
          <w:lang w:eastAsia="bg-BG"/>
        </w:rPr>
        <w:drawing>
          <wp:inline distT="0" distB="0" distL="0" distR="0" wp14:anchorId="7E45636C" wp14:editId="470413DB">
            <wp:extent cx="1108075" cy="448310"/>
            <wp:effectExtent l="0" t="0" r="0" b="8890"/>
            <wp:docPr id="5" name="Картина 5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B9">
        <w:t xml:space="preserve">        </w:t>
      </w:r>
      <w:r w:rsidRPr="005E45B9">
        <w:rPr>
          <w:noProof/>
          <w:lang w:eastAsia="bg-BG"/>
        </w:rPr>
        <w:drawing>
          <wp:inline distT="0" distB="0" distL="0" distR="0" wp14:anchorId="027A8883" wp14:editId="31D3B5CC">
            <wp:extent cx="747395" cy="553720"/>
            <wp:effectExtent l="0" t="0" r="0" b="0"/>
            <wp:docPr id="4" name="Картина 4" descr="n107906489253687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107906489253687_20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59" w:rsidRPr="005E45B9" w:rsidSect="008777F6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A7"/>
    <w:multiLevelType w:val="hybridMultilevel"/>
    <w:tmpl w:val="F606F1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DB8"/>
    <w:multiLevelType w:val="hybridMultilevel"/>
    <w:tmpl w:val="F30E1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45B5"/>
    <w:multiLevelType w:val="hybridMultilevel"/>
    <w:tmpl w:val="F580E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477"/>
    <w:multiLevelType w:val="multilevel"/>
    <w:tmpl w:val="664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C"/>
    <w:rsid w:val="000A7805"/>
    <w:rsid w:val="001C6459"/>
    <w:rsid w:val="002449CC"/>
    <w:rsid w:val="00256861"/>
    <w:rsid w:val="002B02CF"/>
    <w:rsid w:val="002E7F46"/>
    <w:rsid w:val="00412210"/>
    <w:rsid w:val="004960A3"/>
    <w:rsid w:val="00515C8C"/>
    <w:rsid w:val="005E45B9"/>
    <w:rsid w:val="006604A0"/>
    <w:rsid w:val="006E7945"/>
    <w:rsid w:val="0078002A"/>
    <w:rsid w:val="00786CF2"/>
    <w:rsid w:val="007F4F71"/>
    <w:rsid w:val="008777F6"/>
    <w:rsid w:val="00883856"/>
    <w:rsid w:val="00AD0671"/>
    <w:rsid w:val="00B42336"/>
    <w:rsid w:val="00B928B3"/>
    <w:rsid w:val="00C40B6F"/>
    <w:rsid w:val="00C7096E"/>
    <w:rsid w:val="00C944EC"/>
    <w:rsid w:val="00D24C3E"/>
    <w:rsid w:val="00D75DB0"/>
    <w:rsid w:val="00DB20F0"/>
    <w:rsid w:val="00E55D03"/>
    <w:rsid w:val="00EA75AD"/>
    <w:rsid w:val="00F03411"/>
    <w:rsid w:val="00F54208"/>
    <w:rsid w:val="00F956AC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8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28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21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06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36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ertensionleaguebg@gmail.com" TargetMode="External"/><Relationship Id="rId13" Type="http://schemas.openxmlformats.org/officeDocument/2006/relationships/hyperlink" Target="https://www.google.bg/url?sa=i&amp;rct=j&amp;q=&amp;esrc=s&amp;source=images&amp;cd=&amp;cad=rja&amp;uact=8&amp;ved=0ahUKEwiY_Ii1w9TMAhUFvBoKHRFBAbAQjRwIBw&amp;url=http://www.credoweb.bg/balgarsko-nefrologichno-druzhestvo-profile-22329.html&amp;psig=AFQjCNEvhnMl8Lg9k2sqjDk7xKGKsTfT_A&amp;ust=1463142154331828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hypertensionleaguebg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-world.com/events/e/World-Hypertension-Day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bg/url?sa=i&amp;rct=j&amp;q=&amp;esrc=s&amp;source=images&amp;cd=&amp;cad=rja&amp;uact=8&amp;ved=0ahUKEwiLipvYw9TMAhXLvBoKHedVCbsQjRwIBw&amp;url=http://www.redcross.bg/&amp;bvm=bv.121658157,d.bGs&amp;psig=AFQjCNHRLvlkkEzh_K2kiweqvAa5ZL_m-w&amp;ust=146314222499208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3376-4FB1-4475-9173-9807AB9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v.petrova</cp:lastModifiedBy>
  <cp:revision>7</cp:revision>
  <dcterms:created xsi:type="dcterms:W3CDTF">2016-05-12T12:08:00Z</dcterms:created>
  <dcterms:modified xsi:type="dcterms:W3CDTF">2016-05-12T13:25:00Z</dcterms:modified>
</cp:coreProperties>
</file>